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b/>
          <w:bCs/>
          <w:sz w:val="34"/>
          <w:szCs w:val="34"/>
          <w:rtl/>
          <w:lang w:bidi="ar-EG"/>
        </w:rPr>
        <w:id w:val="-947466668"/>
        <w:lock w:val="sdtContentLocked"/>
        <w:placeholder>
          <w:docPart w:val="DefaultPlaceholder_1082065158"/>
        </w:placeholder>
        <w:text/>
      </w:sdtPr>
      <w:sdtEndPr/>
      <w:sdtContent>
        <w:p w:rsidR="00AF1484" w:rsidRDefault="00D84908" w:rsidP="00D84908">
          <w:pPr>
            <w:jc w:val="center"/>
            <w:rPr>
              <w:b/>
              <w:bCs/>
              <w:sz w:val="34"/>
              <w:szCs w:val="34"/>
              <w:rtl/>
              <w:lang w:bidi="ar-EG"/>
            </w:rPr>
          </w:pP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>إقرار</w:t>
          </w:r>
        </w:p>
      </w:sdtContent>
    </w:sdt>
    <w:p w:rsidR="002225CD" w:rsidRDefault="002225CD" w:rsidP="00D84908">
      <w:pPr>
        <w:jc w:val="center"/>
        <w:rPr>
          <w:b/>
          <w:bCs/>
          <w:sz w:val="34"/>
          <w:szCs w:val="34"/>
          <w:rtl/>
          <w:lang w:bidi="ar-EG"/>
        </w:rPr>
      </w:pPr>
    </w:p>
    <w:p w:rsidR="002225CD" w:rsidRDefault="007F0907" w:rsidP="00D84908">
      <w:pPr>
        <w:rPr>
          <w:b/>
          <w:bCs/>
          <w:sz w:val="34"/>
          <w:szCs w:val="34"/>
          <w:rtl/>
          <w:lang w:bidi="ar-EG"/>
        </w:rPr>
      </w:pPr>
      <w:r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8240" behindDoc="0" locked="0" layoutInCell="1" allowOverlap="1" wp14:anchorId="0C388A52" wp14:editId="701F1AB1">
            <wp:simplePos x="0" y="0"/>
            <wp:positionH relativeFrom="column">
              <wp:posOffset>-914400</wp:posOffset>
            </wp:positionH>
            <wp:positionV relativeFrom="paragraph">
              <wp:posOffset>-1650569</wp:posOffset>
            </wp:positionV>
            <wp:extent cx="1200150" cy="1397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-1570802483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>أقر أنا الطبيب /</w:t>
          </w:r>
        </w:sdtContent>
      </w:sdt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</w:t>
      </w:r>
      <w:r w:rsidR="00DF41E5">
        <w:rPr>
          <w:rFonts w:hint="cs"/>
          <w:b/>
          <w:bCs/>
          <w:sz w:val="34"/>
          <w:szCs w:val="34"/>
          <w:rtl/>
          <w:lang w:bidi="ar-EG"/>
        </w:rPr>
        <w:t xml:space="preserve">  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   </w:t>
      </w:r>
      <w:bookmarkStart w:id="0" w:name="_GoBack"/>
      <w:bookmarkEnd w:id="0"/>
    </w:p>
    <w:p w:rsidR="00D84908" w:rsidRDefault="007F0907" w:rsidP="00D84908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-871380951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>المتقدم لدرجة الدكتوراه في</w:t>
          </w:r>
        </w:sdtContent>
      </w:sdt>
      <w:r w:rsidR="00DF41E5">
        <w:rPr>
          <w:rFonts w:hint="cs"/>
          <w:b/>
          <w:bCs/>
          <w:sz w:val="34"/>
          <w:szCs w:val="34"/>
          <w:rtl/>
          <w:lang w:bidi="ar-EG"/>
        </w:rPr>
        <w:t xml:space="preserve">    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</w:t>
      </w:r>
    </w:p>
    <w:p w:rsidR="00D84908" w:rsidRDefault="007F0907" w:rsidP="00301746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274062706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بإحضار موافقة جهة العمل على التفرغ </w:t>
          </w:r>
          <w:r w:rsidR="00301746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الكامل </w:t>
          </w:r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بعد الحصول على الجزء الأول وذلك طبقا لبند (2)من المادة (4) من اللائحة الداخلية لكلية الطب </w:t>
          </w:r>
          <w:r w:rsidR="00301746">
            <w:rPr>
              <w:rFonts w:hint="cs"/>
              <w:b/>
              <w:bCs/>
              <w:sz w:val="34"/>
              <w:szCs w:val="34"/>
              <w:rtl/>
              <w:lang w:bidi="ar-EG"/>
            </w:rPr>
            <w:t>والصادرة بالقرار الوزاري رقم (3739) في 1/10/2013 بنظام الفصول الدراسية والساعات المعتمدة والتي تنص على</w:t>
          </w:r>
        </w:sdtContent>
      </w:sdt>
      <w:r w:rsidR="00301746">
        <w:rPr>
          <w:rFonts w:hint="cs"/>
          <w:b/>
          <w:bCs/>
          <w:sz w:val="34"/>
          <w:szCs w:val="34"/>
          <w:rtl/>
          <w:lang w:bidi="ar-EG"/>
        </w:rPr>
        <w:t>.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sdt>
      <w:sdt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id w:val="80721357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Default="00D84908" w:rsidP="00D84908">
          <w:pPr>
            <w:ind w:left="360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"</w:t>
          </w:r>
          <w:r w:rsidRP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أن يقدم الطالب موافقة جهة العمل على القيد متضمنة منح الطبيب تفرغ لمدة ثلاثة أعوام (ست فصول دراسية) على الأقل من الجزء الثاني لدرجة الدكتوراه</w:t>
          </w:r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"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id w:val="-198546087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Pr="00301746" w:rsidRDefault="00D84908" w:rsidP="00301746">
          <w:pPr>
            <w:ind w:left="360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وفي حالة عدم إحضار خطاب التفرغ في الميعاد المحدد </w:t>
          </w:r>
          <w:r w:rsidR="00301746"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يعتبر </w:t>
          </w:r>
          <w:r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قيدي</w:t>
          </w:r>
          <w:r w:rsidR="00301746"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ملغيا تلقائيا  لعدم استكمالي شروط القيد للدرجة حسب اللائحة</w:t>
          </w:r>
        </w:p>
      </w:sdtContent>
    </w:sdt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-2091069592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المقر بما فيه</w:t>
          </w:r>
        </w:sdtContent>
      </w:sdt>
      <w:r w:rsidR="00DF41E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901331831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رقم بطاقة الرقم القومي</w:t>
          </w:r>
        </w:sdtContent>
      </w:sdt>
      <w:r w:rsidR="00DF41E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-805546985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رقم التليفون</w:t>
          </w:r>
        </w:sdtContent>
      </w:sdt>
      <w:r w:rsidR="00DF41E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</w:t>
      </w: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Pr="00D84908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-867452557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محل الإقامة تفصيليا</w:t>
          </w:r>
        </w:sdtContent>
      </w:sdt>
      <w:r w:rsidR="00DF41E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</w:t>
      </w:r>
    </w:p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</w:p>
    <w:sectPr w:rsidR="00D84908" w:rsidRPr="001D2CAA" w:rsidSect="006F2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84"/>
    <w:rsid w:val="00025D98"/>
    <w:rsid w:val="000B39F1"/>
    <w:rsid w:val="000C2FDF"/>
    <w:rsid w:val="0012642C"/>
    <w:rsid w:val="00195054"/>
    <w:rsid w:val="001D2CAA"/>
    <w:rsid w:val="002000D9"/>
    <w:rsid w:val="00216A7A"/>
    <w:rsid w:val="002225CD"/>
    <w:rsid w:val="002D35AF"/>
    <w:rsid w:val="00301746"/>
    <w:rsid w:val="0038089C"/>
    <w:rsid w:val="00385D0E"/>
    <w:rsid w:val="003B501E"/>
    <w:rsid w:val="003F5324"/>
    <w:rsid w:val="003F709C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67143"/>
    <w:rsid w:val="006D562B"/>
    <w:rsid w:val="006F2CDB"/>
    <w:rsid w:val="0077389C"/>
    <w:rsid w:val="00785A35"/>
    <w:rsid w:val="007E029E"/>
    <w:rsid w:val="007F0907"/>
    <w:rsid w:val="00844011"/>
    <w:rsid w:val="00845CB0"/>
    <w:rsid w:val="00892F06"/>
    <w:rsid w:val="008B3512"/>
    <w:rsid w:val="008D7FEE"/>
    <w:rsid w:val="008E7FE1"/>
    <w:rsid w:val="00962031"/>
    <w:rsid w:val="00967FB9"/>
    <w:rsid w:val="009E7522"/>
    <w:rsid w:val="00AC0A0D"/>
    <w:rsid w:val="00AC65B2"/>
    <w:rsid w:val="00AF1484"/>
    <w:rsid w:val="00B33894"/>
    <w:rsid w:val="00BB5A2A"/>
    <w:rsid w:val="00BE25C9"/>
    <w:rsid w:val="00C6353A"/>
    <w:rsid w:val="00C9109F"/>
    <w:rsid w:val="00CD2F09"/>
    <w:rsid w:val="00D84908"/>
    <w:rsid w:val="00D97A40"/>
    <w:rsid w:val="00DF41E5"/>
    <w:rsid w:val="00E37F6F"/>
    <w:rsid w:val="00F4447B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4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C4B0-C7E8-4A9A-9964-1A40A7B22ADA}"/>
      </w:docPartPr>
      <w:docPartBody>
        <w:p w:rsidR="00C82E43" w:rsidRDefault="00465C47">
          <w:r w:rsidRPr="002C32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7"/>
    <w:rsid w:val="002B6C73"/>
    <w:rsid w:val="00465C47"/>
    <w:rsid w:val="00931CE0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C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C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Haidy</cp:lastModifiedBy>
  <cp:revision>6</cp:revision>
  <cp:lastPrinted>2009-01-01T12:21:00Z</cp:lastPrinted>
  <dcterms:created xsi:type="dcterms:W3CDTF">2009-01-01T10:21:00Z</dcterms:created>
  <dcterms:modified xsi:type="dcterms:W3CDTF">2019-04-06T08:20:00Z</dcterms:modified>
</cp:coreProperties>
</file>